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3C2D" w:rsidRPr="00EC47BA" w:rsidP="00B13C2D">
      <w:pPr>
        <w:pStyle w:val="Title"/>
        <w:jc w:val="right"/>
        <w:rPr>
          <w:rFonts w:ascii="Times New Roman" w:hAnsi="Times New Roman" w:cs="Times New Roman"/>
          <w:sz w:val="22"/>
          <w:szCs w:val="22"/>
        </w:rPr>
      </w:pPr>
      <w:r w:rsidRPr="00D430C2">
        <w:rPr>
          <w:szCs w:val="28"/>
        </w:rPr>
        <w:t xml:space="preserve">                                                                     </w:t>
      </w:r>
      <w:r w:rsidRPr="00EC47BA">
        <w:rPr>
          <w:rFonts w:ascii="Times New Roman" w:hAnsi="Times New Roman" w:cs="Times New Roman"/>
          <w:sz w:val="22"/>
          <w:szCs w:val="22"/>
        </w:rPr>
        <w:t>Дело № 5-</w:t>
      </w:r>
      <w:r w:rsidR="007E42F0">
        <w:rPr>
          <w:rFonts w:ascii="Times New Roman" w:hAnsi="Times New Roman" w:cs="Times New Roman"/>
          <w:sz w:val="22"/>
          <w:szCs w:val="22"/>
        </w:rPr>
        <w:t>845</w:t>
      </w:r>
      <w:r w:rsidRPr="00EC47BA">
        <w:rPr>
          <w:rFonts w:ascii="Times New Roman" w:hAnsi="Times New Roman" w:cs="Times New Roman"/>
          <w:sz w:val="22"/>
          <w:szCs w:val="22"/>
        </w:rPr>
        <w:t>-21</w:t>
      </w:r>
      <w:r w:rsidR="007E42F0">
        <w:rPr>
          <w:rFonts w:ascii="Times New Roman" w:hAnsi="Times New Roman" w:cs="Times New Roman"/>
          <w:sz w:val="22"/>
          <w:szCs w:val="22"/>
        </w:rPr>
        <w:t>12</w:t>
      </w:r>
      <w:r w:rsidRPr="00EC47BA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7E42F0" w:rsidRPr="007E42F0" w:rsidP="007E42F0">
      <w:pPr>
        <w:pStyle w:val="Title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E42F0">
        <w:rPr>
          <w:rFonts w:ascii="Times New Roman" w:hAnsi="Times New Roman" w:cs="Times New Roman"/>
          <w:bCs/>
          <w:sz w:val="20"/>
          <w:szCs w:val="20"/>
        </w:rPr>
        <w:t>86MS0052-01-2026-005763-60</w:t>
      </w:r>
    </w:p>
    <w:p w:rsidR="00B13C2D" w:rsidRPr="000F7E67" w:rsidP="00B13C2D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ПОСТАНОВЛЕНИЕ</w:t>
      </w:r>
    </w:p>
    <w:p w:rsidR="00B13C2D" w:rsidRPr="000F7E67" w:rsidP="00B13C2D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по делу об административном правонарушении</w:t>
      </w:r>
    </w:p>
    <w:p w:rsidR="00B13C2D" w:rsidRPr="000F7E67" w:rsidP="00B13C2D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</w:p>
    <w:p w:rsidR="00B13C2D" w:rsidRPr="000F7E67" w:rsidP="00B13C2D">
      <w:pPr>
        <w:pStyle w:val="Title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      г. Нижневартовск                                                                                             </w:t>
      </w:r>
      <w:r w:rsidRPr="000F7E67" w:rsidR="00EB2AF6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  </w:t>
      </w:r>
      <w:r w:rsidRPr="000F7E67" w:rsidR="007E42F0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17 августа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2026 года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ab/>
        <w:t xml:space="preserve">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Мировой судья судебного участка № 1 Нижневартовского судебного района города окружного значения Нижневартовска Хан</w:t>
      </w:r>
      <w:r w:rsidRPr="000F7E67">
        <w:rPr>
          <w:color w:val="0D0D0D" w:themeColor="text1" w:themeTint="F2"/>
          <w:sz w:val="25"/>
          <w:szCs w:val="25"/>
        </w:rPr>
        <w:t xml:space="preserve">ты - Мансийского автономного округа – Югры, Вдовина О.В., </w:t>
      </w:r>
      <w:r w:rsidRPr="000F7E67" w:rsidR="007E42F0">
        <w:rPr>
          <w:color w:val="0D0D0D" w:themeColor="text1" w:themeTint="F2"/>
          <w:sz w:val="25"/>
          <w:szCs w:val="25"/>
        </w:rPr>
        <w:t xml:space="preserve">исполняющий обязанности мирового судьи судебного участка № 12 того же судебного района, </w:t>
      </w:r>
      <w:r w:rsidRPr="000F7E67">
        <w:rPr>
          <w:color w:val="0D0D0D" w:themeColor="text1" w:themeTint="F2"/>
          <w:sz w:val="25"/>
          <w:szCs w:val="25"/>
        </w:rPr>
        <w:t xml:space="preserve">находящийся по адресу ул. Нефтяников, 6, г. Нижневартовск, </w:t>
      </w:r>
    </w:p>
    <w:p w:rsidR="00B13C2D" w:rsidRPr="000F7E67" w:rsidP="00B13C2D">
      <w:pPr>
        <w:pStyle w:val="PlainText"/>
        <w:ind w:right="-6" w:firstLine="540"/>
        <w:jc w:val="both"/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 xml:space="preserve">рассмотрев дело об административном правонарушении, предусмотренное   ч. 2 ст. 12.7 Кодекса РФ об административных правонарушениях, в отношении </w:t>
      </w:r>
    </w:p>
    <w:p w:rsidR="00B13C2D" w:rsidRPr="000F7E67" w:rsidP="00B13C2D">
      <w:pPr>
        <w:pStyle w:val="PlainText"/>
        <w:ind w:right="-6" w:firstLine="540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eastAsia="MS Mincho" w:hAnsi="Times New Roman" w:cs="Times New Roman"/>
          <w:b/>
          <w:color w:val="0D0D0D" w:themeColor="text1" w:themeTint="F2"/>
          <w:sz w:val="25"/>
          <w:szCs w:val="25"/>
        </w:rPr>
        <w:t xml:space="preserve">Олейникова Сергея Николаевича, </w:t>
      </w:r>
      <w:r w:rsidR="00E27038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 xml:space="preserve"> года рождения уроженца </w:t>
      </w:r>
      <w:r w:rsidR="00E27038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 xml:space="preserve">, 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зарегистрированного по адресу: </w:t>
      </w:r>
      <w:r w:rsidR="00E27038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, проживающего по адресу: </w:t>
      </w:r>
      <w:r w:rsidR="00E27038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, паспорт </w:t>
      </w:r>
      <w:r w:rsidR="00E27038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выдан </w:t>
      </w:r>
      <w:r w:rsidR="00E27038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, код 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подразделения </w:t>
      </w:r>
      <w:r w:rsidR="00E27038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, </w:t>
      </w:r>
    </w:p>
    <w:p w:rsidR="000F7E67" w:rsidRPr="000F7E67" w:rsidP="00B13C2D">
      <w:pPr>
        <w:pStyle w:val="PlainText"/>
        <w:ind w:right="-6" w:firstLine="540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</w:p>
    <w:p w:rsidR="00B13C2D" w:rsidRPr="000F7E67" w:rsidP="00B13C2D">
      <w:pPr>
        <w:pStyle w:val="BodyTextIndent"/>
        <w:tabs>
          <w:tab w:val="left" w:pos="567"/>
          <w:tab w:val="left" w:pos="4820"/>
        </w:tabs>
        <w:ind w:firstLine="0"/>
        <w:jc w:val="center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УСТАНОВИЛ:</w:t>
      </w:r>
    </w:p>
    <w:p w:rsidR="00B13C2D" w:rsidRPr="000F7E67" w:rsidP="00B13C2D">
      <w:pPr>
        <w:pStyle w:val="BodyTextIndent"/>
        <w:tabs>
          <w:tab w:val="left" w:pos="567"/>
          <w:tab w:val="left" w:pos="4820"/>
        </w:tabs>
        <w:ind w:firstLine="567"/>
        <w:jc w:val="both"/>
        <w:rPr>
          <w:bCs/>
          <w:color w:val="0D0D0D" w:themeColor="text1" w:themeTint="F2"/>
          <w:sz w:val="25"/>
          <w:szCs w:val="25"/>
        </w:rPr>
      </w:pPr>
      <w:r w:rsidRPr="000F7E67">
        <w:rPr>
          <w:rFonts w:eastAsia="MS Mincho"/>
          <w:color w:val="0D0D0D" w:themeColor="text1" w:themeTint="F2"/>
          <w:sz w:val="25"/>
          <w:szCs w:val="25"/>
        </w:rPr>
        <w:t xml:space="preserve">Олейников С.Н., </w:t>
      </w:r>
      <w:r w:rsidRPr="000F7E67">
        <w:rPr>
          <w:color w:val="0D0D0D" w:themeColor="text1" w:themeTint="F2"/>
          <w:sz w:val="25"/>
          <w:szCs w:val="25"/>
        </w:rPr>
        <w:t>ранее лишенный права управления транспортными средствами, 16.08.2026</w:t>
      </w:r>
      <w:r w:rsidRPr="000F7E67">
        <w:rPr>
          <w:bCs/>
          <w:color w:val="0D0D0D" w:themeColor="text1" w:themeTint="F2"/>
          <w:sz w:val="25"/>
          <w:szCs w:val="25"/>
        </w:rPr>
        <w:t xml:space="preserve"> года 22:20 в районе д.89 по ул. Лопарева в городе Нижневартовске управлял мопедом</w:t>
      </w:r>
      <w:r w:rsidRPr="000F7E67" w:rsidR="00C26C3D">
        <w:rPr>
          <w:bCs/>
          <w:color w:val="0D0D0D" w:themeColor="text1" w:themeTint="F2"/>
          <w:sz w:val="25"/>
          <w:szCs w:val="25"/>
        </w:rPr>
        <w:t xml:space="preserve"> </w:t>
      </w:r>
      <w:r w:rsidRPr="000F7E67" w:rsidR="00C26C3D">
        <w:rPr>
          <w:bCs/>
          <w:color w:val="0D0D0D" w:themeColor="text1" w:themeTint="F2"/>
          <w:sz w:val="25"/>
          <w:szCs w:val="25"/>
          <w:lang w:val="en-US"/>
        </w:rPr>
        <w:t>COLT</w:t>
      </w:r>
      <w:r w:rsidRPr="000F7E67" w:rsidR="00C26C3D">
        <w:rPr>
          <w:bCs/>
          <w:color w:val="0D0D0D" w:themeColor="text1" w:themeTint="F2"/>
          <w:sz w:val="25"/>
          <w:szCs w:val="25"/>
        </w:rPr>
        <w:t xml:space="preserve"> </w:t>
      </w:r>
      <w:r w:rsidRPr="000F7E67" w:rsidR="00C26C3D">
        <w:rPr>
          <w:bCs/>
          <w:color w:val="0D0D0D" w:themeColor="text1" w:themeTint="F2"/>
          <w:sz w:val="25"/>
          <w:szCs w:val="25"/>
          <w:lang w:val="en-US"/>
        </w:rPr>
        <w:t>XY</w:t>
      </w:r>
      <w:r w:rsidRPr="000F7E67" w:rsidR="00C26C3D">
        <w:rPr>
          <w:bCs/>
          <w:color w:val="0D0D0D" w:themeColor="text1" w:themeTint="F2"/>
          <w:sz w:val="25"/>
          <w:szCs w:val="25"/>
        </w:rPr>
        <w:t>50</w:t>
      </w:r>
      <w:r w:rsidRPr="000F7E67" w:rsidR="00C26C3D">
        <w:rPr>
          <w:bCs/>
          <w:color w:val="0D0D0D" w:themeColor="text1" w:themeTint="F2"/>
          <w:sz w:val="25"/>
          <w:szCs w:val="25"/>
          <w:lang w:val="en-US"/>
        </w:rPr>
        <w:t>Q</w:t>
      </w:r>
      <w:r w:rsidRPr="000F7E67" w:rsidR="00C26C3D">
        <w:rPr>
          <w:bCs/>
          <w:color w:val="0D0D0D" w:themeColor="text1" w:themeTint="F2"/>
          <w:sz w:val="25"/>
          <w:szCs w:val="25"/>
        </w:rPr>
        <w:t xml:space="preserve"> </w:t>
      </w:r>
      <w:r w:rsidRPr="000F7E67" w:rsidR="00C26C3D">
        <w:rPr>
          <w:bCs/>
          <w:color w:val="0D0D0D" w:themeColor="text1" w:themeTint="F2"/>
          <w:sz w:val="25"/>
          <w:szCs w:val="25"/>
          <w:lang w:val="en-US"/>
        </w:rPr>
        <w:t>VIN</w:t>
      </w:r>
      <w:r w:rsidRPr="000F7E67" w:rsidR="00C26C3D">
        <w:rPr>
          <w:bCs/>
          <w:color w:val="0D0D0D" w:themeColor="text1" w:themeTint="F2"/>
          <w:sz w:val="25"/>
          <w:szCs w:val="25"/>
        </w:rPr>
        <w:t>:</w:t>
      </w:r>
      <w:r w:rsidRPr="000F7E67">
        <w:rPr>
          <w:bCs/>
          <w:color w:val="0D0D0D" w:themeColor="text1" w:themeTint="F2"/>
          <w:sz w:val="25"/>
          <w:szCs w:val="25"/>
        </w:rPr>
        <w:t xml:space="preserve"> </w:t>
      </w:r>
      <w:r w:rsidR="00E27038">
        <w:rPr>
          <w:bCs/>
          <w:color w:val="0D0D0D" w:themeColor="text1" w:themeTint="F2"/>
          <w:sz w:val="25"/>
          <w:szCs w:val="25"/>
        </w:rPr>
        <w:t>*</w:t>
      </w:r>
      <w:r w:rsidRPr="000F7E67" w:rsidR="00C26C3D">
        <w:rPr>
          <w:bCs/>
          <w:color w:val="0D0D0D" w:themeColor="text1" w:themeTint="F2"/>
          <w:sz w:val="25"/>
          <w:szCs w:val="25"/>
        </w:rPr>
        <w:t>.</w:t>
      </w:r>
    </w:p>
    <w:p w:rsidR="00B13C2D" w:rsidRPr="000F7E67" w:rsidP="00B13C2D">
      <w:pPr>
        <w:pStyle w:val="BodyText"/>
        <w:spacing w:after="0"/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При рассмотрении административного материала </w:t>
      </w:r>
      <w:r w:rsidRPr="000F7E67" w:rsidR="00C26C3D">
        <w:rPr>
          <w:rFonts w:eastAsia="MS Mincho"/>
          <w:color w:val="0D0D0D" w:themeColor="text1" w:themeTint="F2"/>
          <w:sz w:val="25"/>
          <w:szCs w:val="25"/>
        </w:rPr>
        <w:t>Олейников С.Н</w:t>
      </w:r>
      <w:r w:rsidRPr="000F7E67">
        <w:rPr>
          <w:rFonts w:eastAsia="MS Mincho"/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признал факт совершения административного </w:t>
      </w:r>
      <w:r w:rsidRPr="000F7E67">
        <w:rPr>
          <w:rFonts w:eastAsia="MS Mincho"/>
          <w:color w:val="0D0D0D" w:themeColor="text1" w:themeTint="F2"/>
          <w:sz w:val="25"/>
          <w:szCs w:val="25"/>
        </w:rPr>
        <w:t xml:space="preserve"> </w:t>
      </w:r>
      <w:r w:rsidRPr="000F7E67">
        <w:rPr>
          <w:color w:val="0D0D0D" w:themeColor="text1" w:themeTint="F2"/>
          <w:sz w:val="25"/>
          <w:szCs w:val="25"/>
        </w:rPr>
        <w:t xml:space="preserve"> правонарушения, просил назначить наказание в виде штрафа. </w:t>
      </w:r>
    </w:p>
    <w:p w:rsidR="00B13C2D" w:rsidRPr="000F7E67" w:rsidP="00B13C2D">
      <w:pPr>
        <w:pStyle w:val="BodyText"/>
        <w:spacing w:after="0"/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Мировой судья, выслушав лицо, привлекаемое к административной ответственности, исследовал сле</w:t>
      </w:r>
      <w:r w:rsidRPr="000F7E67">
        <w:rPr>
          <w:color w:val="0D0D0D" w:themeColor="text1" w:themeTint="F2"/>
          <w:sz w:val="25"/>
          <w:szCs w:val="25"/>
        </w:rPr>
        <w:t xml:space="preserve">дующие доказательства по делу: </w:t>
      </w:r>
    </w:p>
    <w:p w:rsidR="00B13C2D" w:rsidRPr="000F7E67" w:rsidP="00B13C2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протокол 86 ХМ </w:t>
      </w:r>
      <w:r w:rsidRPr="000F7E67" w:rsidR="00C26C3D">
        <w:rPr>
          <w:color w:val="0D0D0D" w:themeColor="text1" w:themeTint="F2"/>
          <w:sz w:val="25"/>
          <w:szCs w:val="25"/>
        </w:rPr>
        <w:t>774206</w:t>
      </w:r>
      <w:r w:rsidRPr="000F7E67">
        <w:rPr>
          <w:color w:val="0D0D0D" w:themeColor="text1" w:themeTint="F2"/>
          <w:sz w:val="25"/>
          <w:szCs w:val="25"/>
        </w:rPr>
        <w:t xml:space="preserve"> об административном правонарушении от </w:t>
      </w:r>
      <w:r w:rsidRPr="000F7E67" w:rsidR="00C26C3D">
        <w:rPr>
          <w:color w:val="0D0D0D" w:themeColor="text1" w:themeTint="F2"/>
          <w:sz w:val="25"/>
          <w:szCs w:val="25"/>
        </w:rPr>
        <w:t>17.08</w:t>
      </w:r>
      <w:r w:rsidRPr="000F7E67">
        <w:rPr>
          <w:color w:val="0D0D0D" w:themeColor="text1" w:themeTint="F2"/>
          <w:sz w:val="25"/>
          <w:szCs w:val="25"/>
        </w:rPr>
        <w:t xml:space="preserve">.2026 года, составленный уполномоченный должностным лицом, из которого следует, что </w:t>
      </w:r>
      <w:r w:rsidRPr="000F7E67" w:rsidR="00C26C3D">
        <w:rPr>
          <w:rFonts w:eastAsia="MS Mincho"/>
          <w:color w:val="0D0D0D" w:themeColor="text1" w:themeTint="F2"/>
          <w:sz w:val="25"/>
          <w:szCs w:val="25"/>
        </w:rPr>
        <w:t>Олейникову С.Н</w:t>
      </w:r>
      <w:r w:rsidRPr="000F7E67">
        <w:rPr>
          <w:rFonts w:eastAsia="MS Mincho"/>
          <w:color w:val="0D0D0D" w:themeColor="text1" w:themeTint="F2"/>
          <w:sz w:val="25"/>
          <w:szCs w:val="25"/>
        </w:rPr>
        <w:t>. р</w:t>
      </w:r>
      <w:r w:rsidRPr="000F7E67">
        <w:rPr>
          <w:color w:val="0D0D0D" w:themeColor="text1" w:themeTint="F2"/>
          <w:sz w:val="25"/>
          <w:szCs w:val="25"/>
        </w:rPr>
        <w:t>азъяснены процессуальные права, предусмотренные ст. 25.1 К</w:t>
      </w:r>
      <w:r w:rsidRPr="000F7E67">
        <w:rPr>
          <w:color w:val="0D0D0D" w:themeColor="text1" w:themeTint="F2"/>
          <w:sz w:val="25"/>
          <w:szCs w:val="25"/>
        </w:rPr>
        <w:t>одекса РФ об административных правонарушениях, а также возможность не свидетельствовать против самого себя (ст. 51 Конституции РФ), о чем в протоколе имеется его подпись;</w:t>
      </w:r>
    </w:p>
    <w:p w:rsidR="00C26C3D" w:rsidRPr="000F7E67" w:rsidP="00B13C2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протокол 86 ХА 122472 об административном задержании от 17.08.2026;</w:t>
      </w:r>
    </w:p>
    <w:p w:rsidR="00C26C3D" w:rsidRPr="000F7E67" w:rsidP="00C26C3D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рапорт сотрудника полиции по г. Нижневартовску от 17.08.2026, в котором указаны обстоятельства, изложенные в протоколе об административном правонарушении; 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копия протокола 86 СЛ </w:t>
      </w:r>
      <w:r w:rsidRPr="000F7E67" w:rsidR="00C26C3D">
        <w:rPr>
          <w:color w:val="0D0D0D" w:themeColor="text1" w:themeTint="F2"/>
          <w:sz w:val="25"/>
          <w:szCs w:val="25"/>
        </w:rPr>
        <w:t>038252</w:t>
      </w:r>
      <w:r w:rsidRPr="000F7E67">
        <w:rPr>
          <w:color w:val="0D0D0D" w:themeColor="text1" w:themeTint="F2"/>
          <w:sz w:val="25"/>
          <w:szCs w:val="25"/>
        </w:rPr>
        <w:t xml:space="preserve"> от </w:t>
      </w:r>
      <w:r w:rsidRPr="000F7E67" w:rsidR="00C26C3D">
        <w:rPr>
          <w:color w:val="0D0D0D" w:themeColor="text1" w:themeTint="F2"/>
          <w:sz w:val="25"/>
          <w:szCs w:val="25"/>
        </w:rPr>
        <w:t>16.08</w:t>
      </w:r>
      <w:r w:rsidRPr="000F7E67">
        <w:rPr>
          <w:color w:val="0D0D0D" w:themeColor="text1" w:themeTint="F2"/>
          <w:sz w:val="25"/>
          <w:szCs w:val="25"/>
        </w:rPr>
        <w:t xml:space="preserve">.2026, согласно которому </w:t>
      </w:r>
      <w:r w:rsidRPr="000F7E67" w:rsidR="00C26C3D">
        <w:rPr>
          <w:rFonts w:eastAsia="MS Mincho"/>
          <w:color w:val="0D0D0D" w:themeColor="text1" w:themeTint="F2"/>
          <w:sz w:val="25"/>
          <w:szCs w:val="25"/>
        </w:rPr>
        <w:t>Олейников С.Н</w:t>
      </w:r>
      <w:r w:rsidRPr="000F7E67">
        <w:rPr>
          <w:rFonts w:eastAsia="MS Mincho"/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отстранен от управлени</w:t>
      </w:r>
      <w:r w:rsidRPr="000F7E67">
        <w:rPr>
          <w:color w:val="0D0D0D" w:themeColor="text1" w:themeTint="F2"/>
          <w:sz w:val="25"/>
          <w:szCs w:val="25"/>
        </w:rPr>
        <w:t xml:space="preserve">я транспортным средством; </w:t>
      </w:r>
    </w:p>
    <w:p w:rsidR="00B13C2D" w:rsidRPr="000F7E67" w:rsidP="00B13C2D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копию постановления мирового судьи судебного участка №</w:t>
      </w:r>
      <w:r w:rsidRPr="000F7E67" w:rsidR="00C26C3D">
        <w:rPr>
          <w:color w:val="0D0D0D" w:themeColor="text1" w:themeTint="F2"/>
          <w:sz w:val="25"/>
          <w:szCs w:val="25"/>
        </w:rPr>
        <w:t>7</w:t>
      </w:r>
      <w:r w:rsidRPr="000F7E67" w:rsidR="008055E2">
        <w:rPr>
          <w:color w:val="0D0D0D" w:themeColor="text1" w:themeTint="F2"/>
          <w:sz w:val="25"/>
          <w:szCs w:val="25"/>
        </w:rPr>
        <w:t xml:space="preserve"> Нижневартовского судебного района города окружного значения Нижневартовска </w:t>
      </w:r>
      <w:r w:rsidRPr="000F7E67">
        <w:rPr>
          <w:color w:val="0D0D0D" w:themeColor="text1" w:themeTint="F2"/>
          <w:sz w:val="25"/>
          <w:szCs w:val="25"/>
        </w:rPr>
        <w:t xml:space="preserve">  Ханты - Мансийского автономного округа – Югры</w:t>
      </w:r>
      <w:r w:rsidRPr="000F7E67" w:rsidR="00C26C3D">
        <w:rPr>
          <w:color w:val="0D0D0D" w:themeColor="text1" w:themeTint="F2"/>
          <w:sz w:val="25"/>
          <w:szCs w:val="25"/>
        </w:rPr>
        <w:t>, исполняющего обязанности мирового судьи судебного участка № 12того же судебного района,</w:t>
      </w:r>
      <w:r w:rsidRPr="000F7E67">
        <w:rPr>
          <w:color w:val="0D0D0D" w:themeColor="text1" w:themeTint="F2"/>
          <w:sz w:val="25"/>
          <w:szCs w:val="25"/>
        </w:rPr>
        <w:t xml:space="preserve"> от </w:t>
      </w:r>
      <w:r w:rsidRPr="000F7E67" w:rsidR="00C26C3D">
        <w:rPr>
          <w:color w:val="0D0D0D" w:themeColor="text1" w:themeTint="F2"/>
          <w:sz w:val="25"/>
          <w:szCs w:val="25"/>
        </w:rPr>
        <w:t>29 июля 2025 года</w:t>
      </w:r>
      <w:r w:rsidRPr="000F7E67">
        <w:rPr>
          <w:color w:val="0D0D0D" w:themeColor="text1" w:themeTint="F2"/>
          <w:sz w:val="25"/>
          <w:szCs w:val="25"/>
        </w:rPr>
        <w:t xml:space="preserve"> в отношении </w:t>
      </w:r>
      <w:r w:rsidRPr="000F7E67" w:rsidR="00C26C3D">
        <w:rPr>
          <w:color w:val="0D0D0D" w:themeColor="text1" w:themeTint="F2"/>
          <w:sz w:val="25"/>
          <w:szCs w:val="25"/>
        </w:rPr>
        <w:t>Олейникова С.Н</w:t>
      </w:r>
      <w:r w:rsidRPr="000F7E67" w:rsidR="008055E2">
        <w:rPr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признанного виновным в совершении  административного правонарушения, предусмотренного ч. ст. 12.</w:t>
      </w:r>
      <w:r w:rsidRPr="000F7E67" w:rsidR="00C26C3D">
        <w:rPr>
          <w:color w:val="0D0D0D" w:themeColor="text1" w:themeTint="F2"/>
          <w:sz w:val="25"/>
          <w:szCs w:val="25"/>
        </w:rPr>
        <w:t>8</w:t>
      </w:r>
      <w:r w:rsidRPr="000F7E67">
        <w:rPr>
          <w:color w:val="0D0D0D" w:themeColor="text1" w:themeTint="F2"/>
          <w:sz w:val="25"/>
          <w:szCs w:val="25"/>
        </w:rPr>
        <w:t xml:space="preserve"> Кодекса РФ об административных правонарушениях и ему назначено наказан</w:t>
      </w:r>
      <w:r w:rsidRPr="000F7E67">
        <w:rPr>
          <w:color w:val="0D0D0D" w:themeColor="text1" w:themeTint="F2"/>
          <w:sz w:val="25"/>
          <w:szCs w:val="25"/>
        </w:rPr>
        <w:t xml:space="preserve">ие в виде </w:t>
      </w:r>
      <w:r w:rsidRPr="000F7E67" w:rsidR="00C26C3D">
        <w:rPr>
          <w:color w:val="0D0D0D" w:themeColor="text1" w:themeTint="F2"/>
          <w:sz w:val="25"/>
          <w:szCs w:val="25"/>
        </w:rPr>
        <w:t>административного штрафа в размере 45 000рублей с</w:t>
      </w:r>
      <w:r w:rsidRPr="000F7E67" w:rsidR="008055E2">
        <w:rPr>
          <w:color w:val="0D0D0D" w:themeColor="text1" w:themeTint="F2"/>
          <w:sz w:val="25"/>
          <w:szCs w:val="25"/>
        </w:rPr>
        <w:t xml:space="preserve"> </w:t>
      </w:r>
      <w:r w:rsidRPr="000F7E67">
        <w:rPr>
          <w:color w:val="0D0D0D" w:themeColor="text1" w:themeTint="F2"/>
          <w:sz w:val="25"/>
          <w:szCs w:val="25"/>
        </w:rPr>
        <w:t>лишени</w:t>
      </w:r>
      <w:r w:rsidRPr="000F7E67" w:rsidR="00C26C3D">
        <w:rPr>
          <w:color w:val="0D0D0D" w:themeColor="text1" w:themeTint="F2"/>
          <w:sz w:val="25"/>
          <w:szCs w:val="25"/>
        </w:rPr>
        <w:t>ем</w:t>
      </w:r>
      <w:r w:rsidRPr="000F7E67" w:rsidR="008055E2">
        <w:rPr>
          <w:color w:val="0D0D0D" w:themeColor="text1" w:themeTint="F2"/>
          <w:sz w:val="25"/>
          <w:szCs w:val="25"/>
        </w:rPr>
        <w:t xml:space="preserve"> </w:t>
      </w:r>
      <w:r w:rsidRPr="000F7E67">
        <w:rPr>
          <w:color w:val="0D0D0D" w:themeColor="text1" w:themeTint="F2"/>
          <w:sz w:val="25"/>
          <w:szCs w:val="25"/>
        </w:rPr>
        <w:t>права управления транспортными средствами сроком на 1</w:t>
      </w:r>
      <w:r w:rsidRPr="000F7E67" w:rsidR="00C26C3D">
        <w:rPr>
          <w:color w:val="0D0D0D" w:themeColor="text1" w:themeTint="F2"/>
          <w:sz w:val="25"/>
          <w:szCs w:val="25"/>
        </w:rPr>
        <w:t xml:space="preserve"> (один)</w:t>
      </w:r>
      <w:r w:rsidRPr="000F7E67">
        <w:rPr>
          <w:color w:val="0D0D0D" w:themeColor="text1" w:themeTint="F2"/>
          <w:sz w:val="25"/>
          <w:szCs w:val="25"/>
        </w:rPr>
        <w:t xml:space="preserve"> год</w:t>
      </w:r>
      <w:r w:rsidRPr="000F7E67" w:rsidR="00C26C3D">
        <w:rPr>
          <w:color w:val="0D0D0D" w:themeColor="text1" w:themeTint="F2"/>
          <w:sz w:val="25"/>
          <w:szCs w:val="25"/>
        </w:rPr>
        <w:t xml:space="preserve"> 6 (шесть) месяцев</w:t>
      </w:r>
      <w:r w:rsidRPr="000F7E67">
        <w:rPr>
          <w:color w:val="0D0D0D" w:themeColor="text1" w:themeTint="F2"/>
          <w:sz w:val="25"/>
          <w:szCs w:val="25"/>
        </w:rPr>
        <w:t xml:space="preserve">, постановление вступило в законную силу </w:t>
      </w:r>
      <w:r w:rsidRPr="000F7E67" w:rsidR="00C26C3D">
        <w:rPr>
          <w:color w:val="0D0D0D" w:themeColor="text1" w:themeTint="F2"/>
          <w:sz w:val="25"/>
          <w:szCs w:val="25"/>
        </w:rPr>
        <w:t>12.09</w:t>
      </w:r>
      <w:r w:rsidRPr="000F7E67">
        <w:rPr>
          <w:color w:val="0D0D0D" w:themeColor="text1" w:themeTint="F2"/>
          <w:sz w:val="25"/>
          <w:szCs w:val="25"/>
        </w:rPr>
        <w:t>.2025 года;</w:t>
      </w:r>
    </w:p>
    <w:p w:rsidR="00B13C2D" w:rsidRPr="000F7E67" w:rsidP="00B13C2D">
      <w:pPr>
        <w:pStyle w:val="BodyTextIndent"/>
        <w:tabs>
          <w:tab w:val="left" w:pos="567"/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видеофиксацию, из которой усматривается, что во</w:t>
      </w:r>
      <w:r w:rsidRPr="000F7E67">
        <w:rPr>
          <w:color w:val="0D0D0D" w:themeColor="text1" w:themeTint="F2"/>
          <w:sz w:val="25"/>
          <w:szCs w:val="25"/>
        </w:rPr>
        <w:t xml:space="preserve">дитель </w:t>
      </w:r>
      <w:r w:rsidRPr="000F7E67" w:rsidR="000F7E67">
        <w:rPr>
          <w:color w:val="0D0D0D" w:themeColor="text1" w:themeTint="F2"/>
          <w:sz w:val="25"/>
          <w:szCs w:val="25"/>
        </w:rPr>
        <w:t xml:space="preserve">Олейников С.Н. управляет </w:t>
      </w:r>
      <w:r w:rsidRPr="000F7E67" w:rsidR="00C26C3D">
        <w:rPr>
          <w:color w:val="0D0D0D" w:themeColor="text1" w:themeTint="F2"/>
          <w:sz w:val="25"/>
          <w:szCs w:val="25"/>
        </w:rPr>
        <w:t>мопед</w:t>
      </w:r>
      <w:r w:rsidRPr="000F7E67" w:rsidR="000F7E67">
        <w:rPr>
          <w:color w:val="0D0D0D" w:themeColor="text1" w:themeTint="F2"/>
          <w:sz w:val="25"/>
          <w:szCs w:val="25"/>
        </w:rPr>
        <w:t>ом</w:t>
      </w:r>
      <w:r w:rsidRPr="000F7E67" w:rsidR="00C26C3D">
        <w:rPr>
          <w:color w:val="0D0D0D" w:themeColor="text1" w:themeTint="F2"/>
          <w:sz w:val="25"/>
          <w:szCs w:val="25"/>
        </w:rPr>
        <w:t xml:space="preserve"> </w:t>
      </w:r>
      <w:r w:rsidRPr="000F7E67" w:rsidR="000F7E67">
        <w:rPr>
          <w:bCs/>
          <w:color w:val="0D0D0D" w:themeColor="text1" w:themeTint="F2"/>
          <w:sz w:val="25"/>
          <w:szCs w:val="25"/>
        </w:rPr>
        <w:t xml:space="preserve">COLT XY50Q VIN: </w:t>
      </w:r>
      <w:r w:rsidR="00E27038">
        <w:rPr>
          <w:bCs/>
          <w:color w:val="0D0D0D" w:themeColor="text1" w:themeTint="F2"/>
          <w:sz w:val="25"/>
          <w:szCs w:val="25"/>
        </w:rPr>
        <w:t>*</w:t>
      </w:r>
      <w:r w:rsidRPr="000F7E67">
        <w:rPr>
          <w:bCs/>
          <w:color w:val="0D0D0D" w:themeColor="text1" w:themeTint="F2"/>
          <w:sz w:val="25"/>
          <w:szCs w:val="25"/>
        </w:rPr>
        <w:t xml:space="preserve"> в районе </w:t>
      </w:r>
      <w:r w:rsidRPr="000F7E67" w:rsidR="00DF1765">
        <w:rPr>
          <w:bCs/>
          <w:color w:val="0D0D0D" w:themeColor="text1" w:themeTint="F2"/>
          <w:sz w:val="25"/>
          <w:szCs w:val="25"/>
        </w:rPr>
        <w:t>д</w:t>
      </w:r>
      <w:r w:rsidRPr="000F7E67" w:rsidR="008055E2">
        <w:rPr>
          <w:bCs/>
          <w:color w:val="0D0D0D" w:themeColor="text1" w:themeTint="F2"/>
          <w:sz w:val="25"/>
          <w:szCs w:val="25"/>
        </w:rPr>
        <w:t>.</w:t>
      </w:r>
      <w:r w:rsidRPr="000F7E67" w:rsidR="000F7E67">
        <w:rPr>
          <w:sz w:val="25"/>
          <w:szCs w:val="25"/>
        </w:rPr>
        <w:t xml:space="preserve"> </w:t>
      </w:r>
      <w:r w:rsidRPr="000F7E67" w:rsidR="000F7E67">
        <w:rPr>
          <w:bCs/>
          <w:color w:val="0D0D0D" w:themeColor="text1" w:themeTint="F2"/>
          <w:sz w:val="25"/>
          <w:szCs w:val="25"/>
        </w:rPr>
        <w:t>.89 по ул. Лопарева в городе Нижневартовске</w:t>
      </w:r>
      <w:r w:rsidRPr="000F7E67">
        <w:rPr>
          <w:color w:val="0D0D0D" w:themeColor="text1" w:themeTint="F2"/>
          <w:sz w:val="25"/>
          <w:szCs w:val="25"/>
        </w:rPr>
        <w:t>;</w:t>
      </w:r>
      <w:r w:rsidRPr="000F7E67" w:rsidR="000F7E67">
        <w:rPr>
          <w:color w:val="0D0D0D" w:themeColor="text1" w:themeTint="F2"/>
          <w:sz w:val="25"/>
          <w:szCs w:val="25"/>
        </w:rPr>
        <w:t xml:space="preserve"> </w:t>
      </w:r>
    </w:p>
    <w:p w:rsidR="00B13C2D" w:rsidRPr="000F7E67" w:rsidP="00B13C2D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справку инспектора ИАЗ ОГИБДД УМВД России по г. Нижневартовску, согласно которой </w:t>
      </w:r>
      <w:r w:rsidRPr="000F7E67">
        <w:rPr>
          <w:rFonts w:eastAsia="MS Mincho"/>
          <w:color w:val="0D0D0D" w:themeColor="text1" w:themeTint="F2"/>
          <w:sz w:val="25"/>
          <w:szCs w:val="25"/>
        </w:rPr>
        <w:t xml:space="preserve">срок лишения права </w:t>
      </w:r>
      <w:r w:rsidRPr="000F7E67">
        <w:rPr>
          <w:color w:val="0D0D0D" w:themeColor="text1" w:themeTint="F2"/>
          <w:sz w:val="25"/>
          <w:szCs w:val="25"/>
        </w:rPr>
        <w:t xml:space="preserve">управления  </w:t>
      </w:r>
      <w:r w:rsidRPr="000F7E67">
        <w:rPr>
          <w:color w:val="0D0D0D" w:themeColor="text1" w:themeTint="F2"/>
          <w:sz w:val="25"/>
          <w:szCs w:val="25"/>
        </w:rPr>
        <w:t xml:space="preserve">транспортными средствами по постановлению мирового судьи от </w:t>
      </w:r>
      <w:r w:rsidRPr="000F7E67" w:rsidR="000F7E67">
        <w:rPr>
          <w:color w:val="0D0D0D" w:themeColor="text1" w:themeTint="F2"/>
          <w:sz w:val="25"/>
          <w:szCs w:val="25"/>
        </w:rPr>
        <w:t>29.07.2025</w:t>
      </w:r>
      <w:r w:rsidRPr="000F7E67">
        <w:rPr>
          <w:color w:val="0D0D0D" w:themeColor="text1" w:themeTint="F2"/>
          <w:sz w:val="25"/>
          <w:szCs w:val="25"/>
        </w:rPr>
        <w:t xml:space="preserve"> года </w:t>
      </w:r>
      <w:r w:rsidRPr="000F7E67" w:rsidR="008055E2">
        <w:rPr>
          <w:color w:val="0D0D0D" w:themeColor="text1" w:themeTint="F2"/>
          <w:sz w:val="25"/>
          <w:szCs w:val="25"/>
        </w:rPr>
        <w:t xml:space="preserve"> истекает </w:t>
      </w:r>
      <w:r w:rsidRPr="000F7E67">
        <w:rPr>
          <w:color w:val="0D0D0D" w:themeColor="text1" w:themeTint="F2"/>
          <w:sz w:val="25"/>
          <w:szCs w:val="25"/>
        </w:rPr>
        <w:t xml:space="preserve"> </w:t>
      </w:r>
      <w:r w:rsidRPr="000F7E67" w:rsidR="000F7E67">
        <w:rPr>
          <w:color w:val="0D0D0D" w:themeColor="text1" w:themeTint="F2"/>
          <w:sz w:val="25"/>
          <w:szCs w:val="25"/>
        </w:rPr>
        <w:t>17.02.2028 года.</w:t>
      </w:r>
      <w:r w:rsidRPr="000F7E67" w:rsidR="008055E2">
        <w:rPr>
          <w:color w:val="0D0D0D" w:themeColor="text1" w:themeTint="F2"/>
          <w:sz w:val="25"/>
          <w:szCs w:val="25"/>
        </w:rPr>
        <w:t xml:space="preserve"> </w:t>
      </w:r>
      <w:r w:rsidRPr="000F7E67" w:rsidR="000F7E67">
        <w:rPr>
          <w:color w:val="0D0D0D" w:themeColor="text1" w:themeTint="F2"/>
          <w:sz w:val="25"/>
          <w:szCs w:val="25"/>
        </w:rPr>
        <w:t>У</w:t>
      </w:r>
      <w:r w:rsidRPr="000F7E67">
        <w:rPr>
          <w:color w:val="0D0D0D" w:themeColor="text1" w:themeTint="F2"/>
          <w:sz w:val="25"/>
          <w:szCs w:val="25"/>
        </w:rPr>
        <w:t>достоверение</w:t>
      </w:r>
      <w:r w:rsidRPr="000F7E67" w:rsidR="000F7E67">
        <w:rPr>
          <w:color w:val="0D0D0D" w:themeColor="text1" w:themeTint="F2"/>
          <w:sz w:val="25"/>
          <w:szCs w:val="25"/>
        </w:rPr>
        <w:t xml:space="preserve"> тракториста –машиниста 86СМ725702 было </w:t>
      </w:r>
      <w:r w:rsidRPr="000F7E67" w:rsidR="008055E2">
        <w:rPr>
          <w:color w:val="0D0D0D" w:themeColor="text1" w:themeTint="F2"/>
          <w:sz w:val="25"/>
          <w:szCs w:val="25"/>
        </w:rPr>
        <w:t xml:space="preserve">изъято </w:t>
      </w:r>
      <w:r w:rsidRPr="000F7E67" w:rsidR="000F7E67">
        <w:rPr>
          <w:color w:val="0D0D0D" w:themeColor="text1" w:themeTint="F2"/>
          <w:sz w:val="25"/>
          <w:szCs w:val="25"/>
        </w:rPr>
        <w:t>17.08</w:t>
      </w:r>
      <w:r w:rsidRPr="000F7E67" w:rsidR="008055E2">
        <w:rPr>
          <w:color w:val="0D0D0D" w:themeColor="text1" w:themeTint="F2"/>
          <w:sz w:val="25"/>
          <w:szCs w:val="25"/>
        </w:rPr>
        <w:t>.2026 года</w:t>
      </w:r>
      <w:r w:rsidRPr="000F7E67" w:rsidR="000F7E67">
        <w:rPr>
          <w:color w:val="0D0D0D" w:themeColor="text1" w:themeTint="F2"/>
          <w:sz w:val="25"/>
          <w:szCs w:val="25"/>
        </w:rPr>
        <w:t xml:space="preserve"> протоколом 86 СГ121218</w:t>
      </w:r>
      <w:r w:rsidRPr="000F7E67">
        <w:rPr>
          <w:color w:val="0D0D0D" w:themeColor="text1" w:themeTint="F2"/>
          <w:sz w:val="25"/>
          <w:szCs w:val="25"/>
        </w:rPr>
        <w:t>.</w:t>
      </w:r>
    </w:p>
    <w:p w:rsidR="00B13C2D" w:rsidRPr="000F7E67" w:rsidP="00B13C2D">
      <w:pPr>
        <w:shd w:val="clear" w:color="auto" w:fill="FFFFFF"/>
        <w:ind w:left="14" w:right="-3" w:firstLine="533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Мировой судья приходит к выводу, что </w:t>
      </w:r>
      <w:r w:rsidRPr="000F7E67" w:rsidR="000F7E67">
        <w:rPr>
          <w:rFonts w:eastAsia="MS Mincho"/>
          <w:color w:val="0D0D0D" w:themeColor="text1" w:themeTint="F2"/>
          <w:sz w:val="25"/>
          <w:szCs w:val="25"/>
        </w:rPr>
        <w:t>Олейников С.Н</w:t>
      </w:r>
      <w:r w:rsidRPr="000F7E67" w:rsidR="008055E2">
        <w:rPr>
          <w:rFonts w:eastAsia="MS Mincho"/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</w:t>
      </w:r>
      <w:r w:rsidRPr="000F7E67">
        <w:rPr>
          <w:color w:val="0D0D0D" w:themeColor="text1" w:themeTint="F2"/>
          <w:sz w:val="25"/>
          <w:szCs w:val="25"/>
        </w:rPr>
        <w:t>виновен в совершении административного правонарушения, предусмотренного ч. 2 ст. 12.7 Кодекса РФ об административных правонарушениях.</w:t>
      </w:r>
    </w:p>
    <w:p w:rsidR="00B13C2D" w:rsidRPr="000F7E67" w:rsidP="00B13C2D">
      <w:pPr>
        <w:pStyle w:val="BodyTextIndent"/>
        <w:tabs>
          <w:tab w:val="left" w:pos="4820"/>
        </w:tabs>
        <w:ind w:right="-3" w:firstLine="540"/>
        <w:jc w:val="both"/>
        <w:rPr>
          <w:color w:val="0D0D0D" w:themeColor="text1" w:themeTint="F2"/>
          <w:sz w:val="25"/>
          <w:szCs w:val="25"/>
          <w:shd w:val="clear" w:color="auto" w:fill="FFFFFF"/>
        </w:rPr>
      </w:pPr>
      <w:r w:rsidRPr="000F7E67">
        <w:rPr>
          <w:color w:val="0D0D0D" w:themeColor="text1" w:themeTint="F2"/>
          <w:sz w:val="25"/>
          <w:szCs w:val="25"/>
        </w:rPr>
        <w:t>В соответствии с ч. 2 ст. 12.7 Кодекса РФ об административных правонарушениях управление транспортным средством водителем,</w:t>
      </w:r>
      <w:r w:rsidRPr="000F7E67">
        <w:rPr>
          <w:color w:val="0D0D0D" w:themeColor="text1" w:themeTint="F2"/>
          <w:sz w:val="25"/>
          <w:szCs w:val="25"/>
        </w:rPr>
        <w:t xml:space="preserve"> лишенным права управления транспортными </w:t>
      </w:r>
      <w:r w:rsidRPr="000F7E67">
        <w:rPr>
          <w:color w:val="0D0D0D" w:themeColor="text1" w:themeTint="F2"/>
          <w:sz w:val="25"/>
          <w:szCs w:val="25"/>
        </w:rPr>
        <w:t xml:space="preserve">средствами, влечет наказание в виде штрафа в размере тридцати тысяч рублей </w:t>
      </w:r>
      <w:r w:rsidRPr="000F7E67">
        <w:rPr>
          <w:color w:val="0D0D0D" w:themeColor="text1" w:themeTint="F2"/>
          <w:sz w:val="25"/>
          <w:szCs w:val="25"/>
          <w:shd w:val="clear" w:color="auto" w:fill="FFFFFF"/>
        </w:rPr>
        <w:t xml:space="preserve">либо административный арест на срок до пятнадцати суток, либо обязательные работы на срок от ста до двухсот часов.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К обстоятельствам, смягч</w:t>
      </w:r>
      <w:r w:rsidRPr="000F7E67">
        <w:rPr>
          <w:color w:val="0D0D0D" w:themeColor="text1" w:themeTint="F2"/>
          <w:sz w:val="25"/>
          <w:szCs w:val="25"/>
        </w:rPr>
        <w:t>ающим административную ответственность, предусмотренным ст. 4.2 КоАП РФ, мировой судья относит: признание вины.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В соответствии со ст. 4.3 КоАП РФ   обстоятельств, отягчающих административную ответственность мировой судья не усматривает. </w:t>
      </w:r>
    </w:p>
    <w:p w:rsidR="00B13C2D" w:rsidRPr="000F7E67" w:rsidP="00B13C2D">
      <w:pPr>
        <w:tabs>
          <w:tab w:val="left" w:pos="4820"/>
        </w:tabs>
        <w:ind w:right="-3"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При назначении нак</w:t>
      </w:r>
      <w:r w:rsidRPr="000F7E67">
        <w:rPr>
          <w:color w:val="0D0D0D" w:themeColor="text1" w:themeTint="F2"/>
          <w:sz w:val="25"/>
          <w:szCs w:val="25"/>
        </w:rPr>
        <w:t>азания мировой судья учитывает характер совершенного                            административного правонарушения, личность виновного, имущественное положение, наличие обстоятельств, смягчающих и отсутствие обстоятельств, отягчающих административную ответст</w:t>
      </w:r>
      <w:r w:rsidRPr="000F7E67">
        <w:rPr>
          <w:color w:val="0D0D0D" w:themeColor="text1" w:themeTint="F2"/>
          <w:sz w:val="25"/>
          <w:szCs w:val="25"/>
        </w:rPr>
        <w:t>венность, полагает возможным назначить наказание в виде административного штрафа.</w:t>
      </w:r>
    </w:p>
    <w:p w:rsidR="00B13C2D" w:rsidRPr="000F7E67" w:rsidP="00B13C2D">
      <w:pPr>
        <w:overflowPunct w:val="0"/>
        <w:autoSpaceDE w:val="0"/>
        <w:autoSpaceDN w:val="0"/>
        <w:adjustRightInd w:val="0"/>
        <w:ind w:right="112"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На основании изложенного и руководствуясь ст.ст. 29.9, 29.10 и 32.2 Кодекса РФ об административных правонарушениях, мировой судья </w:t>
      </w:r>
    </w:p>
    <w:p w:rsidR="000F7E67" w:rsidRPr="000F7E67" w:rsidP="00B13C2D">
      <w:pPr>
        <w:overflowPunct w:val="0"/>
        <w:autoSpaceDE w:val="0"/>
        <w:autoSpaceDN w:val="0"/>
        <w:adjustRightInd w:val="0"/>
        <w:ind w:right="112" w:firstLine="567"/>
        <w:jc w:val="both"/>
        <w:rPr>
          <w:color w:val="0D0D0D" w:themeColor="text1" w:themeTint="F2"/>
          <w:sz w:val="25"/>
          <w:szCs w:val="25"/>
        </w:rPr>
      </w:pPr>
    </w:p>
    <w:p w:rsidR="00B13C2D" w:rsidRPr="000F7E67" w:rsidP="00B13C2D">
      <w:pPr>
        <w:overflowPunct w:val="0"/>
        <w:autoSpaceDE w:val="0"/>
        <w:autoSpaceDN w:val="0"/>
        <w:adjustRightInd w:val="0"/>
        <w:ind w:right="112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                                                     </w:t>
      </w:r>
      <w:r w:rsidRPr="000F7E67" w:rsidR="000F7E67">
        <w:rPr>
          <w:color w:val="0D0D0D" w:themeColor="text1" w:themeTint="F2"/>
          <w:sz w:val="25"/>
          <w:szCs w:val="25"/>
        </w:rPr>
        <w:t xml:space="preserve">             </w:t>
      </w:r>
      <w:r w:rsidRPr="000F7E67">
        <w:rPr>
          <w:color w:val="0D0D0D" w:themeColor="text1" w:themeTint="F2"/>
          <w:sz w:val="25"/>
          <w:szCs w:val="25"/>
        </w:rPr>
        <w:t>ПОСТАНОВИЛ:</w:t>
      </w:r>
    </w:p>
    <w:p w:rsidR="00B13C2D" w:rsidRPr="000F7E67" w:rsidP="00B13C2D">
      <w:pPr>
        <w:pStyle w:val="BlockText"/>
        <w:tabs>
          <w:tab w:val="left" w:pos="567"/>
        </w:tabs>
        <w:ind w:right="-3" w:firstLine="557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eastAsia="MS Mincho" w:hAnsi="Times New Roman" w:cs="Times New Roman"/>
          <w:b/>
          <w:color w:val="0D0D0D" w:themeColor="text1" w:themeTint="F2"/>
          <w:sz w:val="25"/>
          <w:szCs w:val="25"/>
        </w:rPr>
        <w:t xml:space="preserve">Олейникова Сергея Николаевича 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признать виновным в совершении административного правонарушения, предусмотренного ч. 2 ст. 12.7 Кодекса РФ об административных правонарушениях, и назначить ему наказание в виде административного штрафа в размере 30 000 (тридцати тысяч) рублей.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Штраф подле</w:t>
      </w:r>
      <w:r w:rsidRPr="000F7E67">
        <w:rPr>
          <w:color w:val="0D0D0D" w:themeColor="text1" w:themeTint="F2"/>
          <w:sz w:val="25"/>
          <w:szCs w:val="25"/>
        </w:rPr>
        <w:t>жит уплате в УФК по Ханты - Мансийскому автономному округу – Югре (УМВД России по ХМАО - Югре), КПП 860101001, ИНН 8601010390, ОКТМО 71875000, р/счет 03100643000000018700 в Банк: РКЦ Ханты-Мансийск// УФК по Ханты-Мансийскому автономному округу – Югре г. Ха</w:t>
      </w:r>
      <w:r w:rsidRPr="000F7E67">
        <w:rPr>
          <w:color w:val="0D0D0D" w:themeColor="text1" w:themeTint="F2"/>
          <w:sz w:val="25"/>
          <w:szCs w:val="25"/>
        </w:rPr>
        <w:t>нты-Мансийск, БИК 007162163, кор./сч. 40102810245370000007, КБК 18811601123010001140, УИН 188104862</w:t>
      </w:r>
      <w:r w:rsidRPr="000F7E67" w:rsidR="008055E2">
        <w:rPr>
          <w:color w:val="0D0D0D" w:themeColor="text1" w:themeTint="F2"/>
          <w:sz w:val="25"/>
          <w:szCs w:val="25"/>
        </w:rPr>
        <w:t>6</w:t>
      </w:r>
      <w:r w:rsidRPr="000F7E67">
        <w:rPr>
          <w:color w:val="0D0D0D" w:themeColor="text1" w:themeTint="F2"/>
          <w:sz w:val="25"/>
          <w:szCs w:val="25"/>
        </w:rPr>
        <w:t>04800</w:t>
      </w:r>
      <w:r w:rsidRPr="000F7E67" w:rsidR="000F7E67">
        <w:rPr>
          <w:color w:val="0D0D0D" w:themeColor="text1" w:themeTint="F2"/>
          <w:sz w:val="25"/>
          <w:szCs w:val="25"/>
        </w:rPr>
        <w:t>14319</w:t>
      </w:r>
      <w:r w:rsidRPr="000F7E67">
        <w:rPr>
          <w:color w:val="0D0D0D" w:themeColor="text1" w:themeTint="F2"/>
          <w:sz w:val="25"/>
          <w:szCs w:val="25"/>
        </w:rPr>
        <w:t xml:space="preserve">. </w:t>
      </w:r>
    </w:p>
    <w:p w:rsidR="00B13C2D" w:rsidRPr="000F7E67" w:rsidP="00B13C2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В соответствии с ч. 1 ст. 32.2 Кодекса РФ об административных правонарушениях административный штраф должен быть уплачен в полном размере лицом</w:t>
      </w:r>
      <w:r w:rsidRPr="000F7E67">
        <w:rPr>
          <w:color w:val="0D0D0D" w:themeColor="text1" w:themeTint="F2"/>
          <w:sz w:val="25"/>
          <w:szCs w:val="25"/>
        </w:rPr>
        <w:t>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 1.1 или 1.3 настоящей статьи, либо со дня ис</w:t>
      </w:r>
      <w:r w:rsidRPr="000F7E67">
        <w:rPr>
          <w:color w:val="0D0D0D" w:themeColor="text1" w:themeTint="F2"/>
          <w:sz w:val="25"/>
          <w:szCs w:val="25"/>
        </w:rPr>
        <w:t xml:space="preserve">течения срока отсрочки или срока рассрочки, предусмотренных </w:t>
      </w:r>
      <w:hyperlink r:id="rId4" w:anchor="sub_315#sub_315" w:history="1">
        <w:r w:rsidRPr="000F7E67">
          <w:rPr>
            <w:rStyle w:val="Hyperlink"/>
            <w:rFonts w:eastAsiaTheme="majorEastAsia"/>
            <w:color w:val="0D0D0D" w:themeColor="text1" w:themeTint="F2"/>
            <w:sz w:val="25"/>
            <w:szCs w:val="25"/>
          </w:rPr>
          <w:t>ст. 31.5</w:t>
        </w:r>
      </w:hyperlink>
      <w:r w:rsidRPr="000F7E67">
        <w:rPr>
          <w:color w:val="0D0D0D" w:themeColor="text1" w:themeTint="F2"/>
          <w:sz w:val="25"/>
          <w:szCs w:val="25"/>
        </w:rPr>
        <w:t xml:space="preserve"> Кодекса РФ об </w:t>
      </w:r>
      <w:r w:rsidRPr="000F7E67">
        <w:rPr>
          <w:color w:val="0D0D0D" w:themeColor="text1" w:themeTint="F2"/>
          <w:sz w:val="25"/>
          <w:szCs w:val="25"/>
        </w:rPr>
        <w:t>административных правонарушениях.</w:t>
      </w:r>
    </w:p>
    <w:p w:rsidR="00B13C2D" w:rsidRPr="000F7E67" w:rsidP="00B13C2D">
      <w:pPr>
        <w:ind w:firstLine="539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Квитанцию об оплате штрафа необходимо представить миро</w:t>
      </w:r>
      <w:r w:rsidRPr="000F7E67" w:rsidR="000F7E67">
        <w:rPr>
          <w:color w:val="0D0D0D" w:themeColor="text1" w:themeTint="F2"/>
          <w:sz w:val="25"/>
          <w:szCs w:val="25"/>
        </w:rPr>
        <w:t>вому судье судебного участка № 12</w:t>
      </w:r>
      <w:r w:rsidRPr="000F7E67">
        <w:rPr>
          <w:color w:val="0D0D0D" w:themeColor="text1" w:themeTint="F2"/>
          <w:sz w:val="25"/>
          <w:szCs w:val="25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</w:t>
      </w:r>
      <w:r w:rsidRPr="000F7E67">
        <w:rPr>
          <w:color w:val="0D0D0D" w:themeColor="text1" w:themeTint="F2"/>
          <w:sz w:val="25"/>
          <w:szCs w:val="25"/>
        </w:rPr>
        <w:t xml:space="preserve"> Нижневартовск, ул. Нефтяников, д. 6, каб </w:t>
      </w:r>
      <w:r w:rsidRPr="000F7E67" w:rsidR="000F7E67">
        <w:rPr>
          <w:color w:val="0D0D0D" w:themeColor="text1" w:themeTint="F2"/>
          <w:sz w:val="25"/>
          <w:szCs w:val="25"/>
        </w:rPr>
        <w:t>108</w:t>
      </w:r>
      <w:r w:rsidRPr="000F7E67">
        <w:rPr>
          <w:color w:val="0D0D0D" w:themeColor="text1" w:themeTint="F2"/>
          <w:sz w:val="25"/>
          <w:szCs w:val="25"/>
        </w:rPr>
        <w:t>.</w:t>
      </w:r>
    </w:p>
    <w:p w:rsidR="00B13C2D" w:rsidRPr="000F7E67" w:rsidP="00B13C2D">
      <w:pPr>
        <w:ind w:firstLine="539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Неуплата административного штрафа в указанный срок влечет привлечение к административной ответственности по ч. 2 ст. 20.25 Кодекса РФ об административных правонарушениях.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Постановление может быть обжаловано в</w:t>
      </w:r>
      <w:r w:rsidRPr="000F7E67">
        <w:rPr>
          <w:color w:val="0D0D0D" w:themeColor="text1" w:themeTint="F2"/>
          <w:sz w:val="25"/>
          <w:szCs w:val="25"/>
        </w:rPr>
        <w:t xml:space="preserve"> Нижневартовский городской суд в течение десяти дней со дня вручения или получения копии постановления через мирового судью судебного участка № 1</w:t>
      </w:r>
      <w:r w:rsidRPr="000F7E67" w:rsidR="000F7E67">
        <w:rPr>
          <w:color w:val="0D0D0D" w:themeColor="text1" w:themeTint="F2"/>
          <w:sz w:val="25"/>
          <w:szCs w:val="25"/>
        </w:rPr>
        <w:t>2</w:t>
      </w:r>
      <w:r w:rsidRPr="000F7E67">
        <w:rPr>
          <w:color w:val="0D0D0D" w:themeColor="text1" w:themeTint="F2"/>
          <w:sz w:val="25"/>
          <w:szCs w:val="25"/>
        </w:rPr>
        <w:t xml:space="preserve">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</w:p>
    <w:p w:rsidR="000F7E67" w:rsidRPr="000F7E67" w:rsidP="000F7E67">
      <w:pPr>
        <w:rPr>
          <w:rFonts w:eastAsia="MS Mincho"/>
          <w:bCs/>
          <w:color w:val="0D0D0D" w:themeColor="text1" w:themeTint="F2"/>
          <w:sz w:val="25"/>
          <w:szCs w:val="25"/>
        </w:rPr>
      </w:pPr>
      <w:r>
        <w:rPr>
          <w:rFonts w:eastAsia="MS Mincho"/>
          <w:bCs/>
          <w:color w:val="0D0D0D" w:themeColor="text1" w:themeTint="F2"/>
          <w:sz w:val="25"/>
          <w:szCs w:val="25"/>
        </w:rPr>
        <w:t>***</w:t>
      </w:r>
    </w:p>
    <w:p w:rsidR="000F7E67" w:rsidRPr="000F7E67" w:rsidP="000F7E67">
      <w:pPr>
        <w:rPr>
          <w:rFonts w:eastAsia="MS Mincho"/>
          <w:bCs/>
          <w:color w:val="0D0D0D" w:themeColor="text1" w:themeTint="F2"/>
          <w:sz w:val="25"/>
          <w:szCs w:val="25"/>
        </w:rPr>
      </w:pPr>
      <w:r w:rsidRPr="000F7E67">
        <w:rPr>
          <w:rFonts w:eastAsia="MS Mincho"/>
          <w:bCs/>
          <w:color w:val="0D0D0D" w:themeColor="text1" w:themeTint="F2"/>
          <w:sz w:val="25"/>
          <w:szCs w:val="25"/>
        </w:rPr>
        <w:t>Мировой судья</w:t>
      </w:r>
    </w:p>
    <w:p w:rsidR="000870AA" w:rsidRPr="000F7E67" w:rsidP="000F7E67">
      <w:pPr>
        <w:rPr>
          <w:sz w:val="25"/>
          <w:szCs w:val="25"/>
        </w:rPr>
      </w:pPr>
      <w:r w:rsidRPr="000F7E67">
        <w:rPr>
          <w:rFonts w:eastAsia="MS Mincho"/>
          <w:bCs/>
          <w:color w:val="0D0D0D" w:themeColor="text1" w:themeTint="F2"/>
          <w:sz w:val="25"/>
          <w:szCs w:val="25"/>
        </w:rPr>
        <w:t>судебного участка № 1                                                                         О.В.Вдовина</w:t>
      </w:r>
    </w:p>
    <w:sectPr w:rsidSect="00ED67F3">
      <w:headerReference w:type="even" r:id="rId5"/>
      <w:headerReference w:type="default" r:id="rId6"/>
      <w:pgSz w:w="11906" w:h="16838"/>
      <w:pgMar w:top="719" w:right="567" w:bottom="71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1F8" w:rsidP="00437E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0C61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1F8" w:rsidP="00437E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7038">
      <w:rPr>
        <w:rStyle w:val="PageNumber"/>
        <w:noProof/>
      </w:rPr>
      <w:t>2</w:t>
    </w:r>
    <w:r>
      <w:rPr>
        <w:rStyle w:val="PageNumber"/>
      </w:rPr>
      <w:fldChar w:fldCharType="end"/>
    </w:r>
  </w:p>
  <w:p w:rsidR="000C61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C2D"/>
    <w:rsid w:val="000870AA"/>
    <w:rsid w:val="000C61F8"/>
    <w:rsid w:val="000F7E67"/>
    <w:rsid w:val="00437EB1"/>
    <w:rsid w:val="006C29C3"/>
    <w:rsid w:val="007E42F0"/>
    <w:rsid w:val="008055E2"/>
    <w:rsid w:val="009B3273"/>
    <w:rsid w:val="009E2D49"/>
    <w:rsid w:val="00B13C2D"/>
    <w:rsid w:val="00C26C3D"/>
    <w:rsid w:val="00D430C2"/>
    <w:rsid w:val="00DF1765"/>
    <w:rsid w:val="00E27038"/>
    <w:rsid w:val="00EB2AF6"/>
    <w:rsid w:val="00EC47BA"/>
    <w:rsid w:val="00F46D3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B30407B-24A3-4CA5-96E1-8B9C188F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B13C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B13C2D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BodyTextIndent">
    <w:name w:val="Body Text Indent"/>
    <w:basedOn w:val="Normal"/>
    <w:link w:val="a0"/>
    <w:rsid w:val="00B13C2D"/>
    <w:pPr>
      <w:ind w:firstLine="709"/>
    </w:pPr>
    <w:rPr>
      <w:sz w:val="28"/>
    </w:rPr>
  </w:style>
  <w:style w:type="character" w:customStyle="1" w:styleId="a0">
    <w:name w:val="Основной текст с отступом Знак"/>
    <w:basedOn w:val="DefaultParagraphFont"/>
    <w:link w:val="BodyTextIndent"/>
    <w:rsid w:val="00B13C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lockText">
    <w:name w:val="Block Text"/>
    <w:basedOn w:val="Normal"/>
    <w:rsid w:val="00B13C2D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Cs w:val="28"/>
    </w:rPr>
  </w:style>
  <w:style w:type="paragraph" w:styleId="BodyText">
    <w:name w:val="Body Text"/>
    <w:basedOn w:val="Normal"/>
    <w:link w:val="a1"/>
    <w:rsid w:val="00B13C2D"/>
    <w:pPr>
      <w:spacing w:after="120"/>
    </w:pPr>
    <w:rPr>
      <w:sz w:val="24"/>
      <w:szCs w:val="24"/>
    </w:rPr>
  </w:style>
  <w:style w:type="character" w:customStyle="1" w:styleId="a1">
    <w:name w:val="Основной текст Знак"/>
    <w:basedOn w:val="DefaultParagraphFont"/>
    <w:link w:val="BodyText"/>
    <w:rsid w:val="00B13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rsid w:val="00B13C2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B13C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B13C2D"/>
  </w:style>
  <w:style w:type="character" w:styleId="Hyperlink">
    <w:name w:val="Hyperlink"/>
    <w:rsid w:val="00B13C2D"/>
    <w:rPr>
      <w:color w:val="0000FF"/>
      <w:u w:val="single"/>
    </w:rPr>
  </w:style>
  <w:style w:type="paragraph" w:styleId="PlainText">
    <w:name w:val="Plain Text"/>
    <w:basedOn w:val="Normal"/>
    <w:link w:val="a3"/>
    <w:rsid w:val="00B13C2D"/>
    <w:rPr>
      <w:rFonts w:ascii="Courier New" w:hAnsi="Courier New" w:cs="Courier New"/>
    </w:rPr>
  </w:style>
  <w:style w:type="character" w:customStyle="1" w:styleId="a3">
    <w:name w:val="Текст Знак"/>
    <w:basedOn w:val="DefaultParagraphFont"/>
    <w:link w:val="PlainText"/>
    <w:rsid w:val="00B13C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0F7E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0F7E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